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767" w:rsidRPr="000A2767" w:rsidRDefault="000A2767" w:rsidP="000A2767">
      <w:r w:rsidRPr="000A2767">
        <w:t>Name</w:t>
      </w:r>
    </w:p>
    <w:p w:rsidR="000A2767" w:rsidRPr="000A2767" w:rsidRDefault="000A2767" w:rsidP="000A2767">
      <w:r w:rsidRPr="000A2767">
        <w:t>Tutor</w:t>
      </w:r>
    </w:p>
    <w:p w:rsidR="000A2767" w:rsidRPr="000A2767" w:rsidRDefault="000A2767" w:rsidP="000A2767">
      <w:r w:rsidRPr="000A2767">
        <w:t>Course</w:t>
      </w:r>
    </w:p>
    <w:p w:rsidR="000A2767" w:rsidRPr="000A2767" w:rsidRDefault="000A2767" w:rsidP="000A2767">
      <w:r w:rsidRPr="000A2767">
        <w:t>Date</w:t>
      </w:r>
    </w:p>
    <w:p w:rsidR="000A2767" w:rsidRPr="000A2767" w:rsidRDefault="000A2767" w:rsidP="000A2767">
      <w:pPr>
        <w:jc w:val="center"/>
      </w:pPr>
      <w:r w:rsidRPr="000A2767">
        <w:t>Anglo Normativity in Native American History</w:t>
      </w:r>
    </w:p>
    <w:p w:rsidR="007F3814" w:rsidRPr="000A2767" w:rsidRDefault="000A2767" w:rsidP="000A2767">
      <w:pPr>
        <w:ind w:firstLine="720"/>
      </w:pPr>
      <w:r w:rsidRPr="000A2767">
        <w:t>Indigenous</w:t>
      </w:r>
      <w:r w:rsidR="004A7CA1" w:rsidRPr="000A2767">
        <w:t xml:space="preserve"> Indian tribes lived in what is now North America for centuries before European settlers began moving to America in large numbers in the 16</w:t>
      </w:r>
      <w:r w:rsidR="004A7CA1" w:rsidRPr="000A2767">
        <w:rPr>
          <w:vertAlign w:val="superscript"/>
        </w:rPr>
        <w:t>th</w:t>
      </w:r>
      <w:r w:rsidR="004A7CA1" w:rsidRPr="000A2767">
        <w:t xml:space="preserve"> and 17</w:t>
      </w:r>
      <w:r w:rsidR="004A7CA1" w:rsidRPr="000A2767">
        <w:rPr>
          <w:vertAlign w:val="superscript"/>
        </w:rPr>
        <w:t>th</w:t>
      </w:r>
      <w:r w:rsidR="004A7CA1" w:rsidRPr="000A2767">
        <w:t xml:space="preserve"> centuries. Settlers had the specific desire of gaining as much land as possible. In a country that was still receiving large numbers of settlers from Europe, people had individualistic goals as every person intended to establish their territory and gain wealth from it. The Indian tribes that had lived there for centuries were manipulated, alienated or killed for resources. This was done in a westward expansion that was funded by the federal government and justified by early laws. The justification given for this forceful expansion was that the natives were uncivilized people who needed the intervention of white settlers. It is an indication of Anglo normativity as the white Anglo-Saxons were considered the ideal American and successive administrations allowed unfair practices that sought to forcibly assimilate indigenous tribes into white American culture.  </w:t>
      </w:r>
    </w:p>
    <w:p w:rsidR="0006157B" w:rsidRPr="000A2767" w:rsidRDefault="004A7CA1" w:rsidP="000A2767">
      <w:pPr>
        <w:ind w:firstLine="720"/>
      </w:pPr>
      <w:r w:rsidRPr="000A2767">
        <w:t xml:space="preserve">The Standing Rock water protectors are among many organized Indian groups that seek to protect the welfare of Native Americans. </w:t>
      </w:r>
      <w:r w:rsidR="00AA2791" w:rsidRPr="000A2767">
        <w:t xml:space="preserve">It consists of tribes, allies and people of various backgrounds who want justice and fair treatment of Indian tribes on the continent. </w:t>
      </w:r>
      <w:r w:rsidRPr="000A2767">
        <w:t>This particular group fights against pipeline construction through their sacred lands</w:t>
      </w:r>
      <w:r w:rsidR="00AA2791" w:rsidRPr="000A2767">
        <w:t xml:space="preserve"> in Dakota</w:t>
      </w:r>
      <w:r w:rsidR="000A2767" w:rsidRPr="000A2767">
        <w:t xml:space="preserve"> (Klein &amp; Rougeau, 17)</w:t>
      </w:r>
      <w:r w:rsidRPr="000A2767">
        <w:t xml:space="preserve">. The proposed constructions will significantly affect water systems and future generations of Native Americans. </w:t>
      </w:r>
      <w:r w:rsidR="001E3E88" w:rsidRPr="000A2767">
        <w:t xml:space="preserve">It is appalling that Native Americans continue to be alienated and unfairly treated centuries after settlers began stealing their land and killing them by the </w:t>
      </w:r>
      <w:r w:rsidR="001E3E88" w:rsidRPr="000A2767">
        <w:lastRenderedPageBreak/>
        <w:t>thousands. In the 19</w:t>
      </w:r>
      <w:r w:rsidR="001E3E88" w:rsidRPr="000A2767">
        <w:rPr>
          <w:vertAlign w:val="superscript"/>
        </w:rPr>
        <w:t>th</w:t>
      </w:r>
      <w:r w:rsidR="001E3E88" w:rsidRPr="000A2767">
        <w:t xml:space="preserve"> century, white Americans sought to impose their emerging ideas, values and beliefs onto the indigenous Indian tribes</w:t>
      </w:r>
      <w:r w:rsidR="000A2767" w:rsidRPr="000A2767">
        <w:t xml:space="preserve"> (Grande, 18). This was primarily </w:t>
      </w:r>
      <w:r w:rsidR="001E3E88" w:rsidRPr="000A2767">
        <w:t>because of a desire for Anglo normativity. Boarding schools were started as a means of assimilating Native Americans into white society. The idea was to eliminate the Indian in the person so that they could be controlled more easily. These boarding schools had the primary role of instilling white Americans values and norms into the Native American children</w:t>
      </w:r>
      <w:r w:rsidR="00D02F42" w:rsidRPr="000A2767">
        <w:t xml:space="preserve"> (</w:t>
      </w:r>
      <w:r w:rsidR="000A2767" w:rsidRPr="000A2767">
        <w:t>Fredrickson, 55)</w:t>
      </w:r>
      <w:r w:rsidR="001E3E88" w:rsidRPr="000A2767">
        <w:t>. The goal was to kill off Native American culture for the coming generations. It was thought that after a few generations, native language and practices would be non-existent. In general, the role of boarding schools was to teach the native students that the Indian way of life was inferior and savage compared to the way of life preferred by the white Americans.</w:t>
      </w:r>
      <w:r w:rsidR="0059222B" w:rsidRPr="000A2767">
        <w:t xml:space="preserve"> This form of forced assimilation has been scaled down but it is practiced in the modern day. </w:t>
      </w:r>
    </w:p>
    <w:p w:rsidR="00E224BE" w:rsidRPr="000A2767" w:rsidRDefault="0059222B" w:rsidP="000A2767">
      <w:pPr>
        <w:ind w:firstLine="720"/>
      </w:pPr>
      <w:r w:rsidRPr="000A2767">
        <w:t xml:space="preserve">Today, Native Americans are psychologically manipulated into joining white American culture. This is done through removal of economic empowerment possibilities. The Native Americans are forced </w:t>
      </w:r>
      <w:r w:rsidR="00D02F42" w:rsidRPr="000A2767">
        <w:t xml:space="preserve">to </w:t>
      </w:r>
      <w:r w:rsidRPr="000A2767">
        <w:t xml:space="preserve">pursue </w:t>
      </w:r>
      <w:r w:rsidR="00D02F42" w:rsidRPr="000A2767">
        <w:t>modern revenue streams or retain</w:t>
      </w:r>
      <w:r w:rsidRPr="000A2767">
        <w:t xml:space="preserve"> their traditional agricultural and art-focused means of income which are not well supported by the federal government</w:t>
      </w:r>
      <w:r w:rsidR="00D02F42" w:rsidRPr="000A2767">
        <w:t xml:space="preserve"> (Fredrickson, 58)</w:t>
      </w:r>
      <w:r w:rsidRPr="000A2767">
        <w:t>.</w:t>
      </w:r>
      <w:r w:rsidR="0006157B" w:rsidRPr="000A2767">
        <w:t xml:space="preserve"> In a social sense, Native Americans continue to be excluded from the national discussion despite them being the earlier inhabitants of the continent. </w:t>
      </w:r>
      <w:r w:rsidR="00F021DF" w:rsidRPr="000A2767">
        <w:t>This group is not considered as American as Anglo Saxons, and are constantly subjected to discrimination as a minority ethnic group.</w:t>
      </w:r>
      <w:r w:rsidR="00F33331" w:rsidRPr="000A2767">
        <w:t xml:space="preserve"> From a political perspective, Native Americans have not had much success in getting empowerment from successive governments</w:t>
      </w:r>
      <w:r w:rsidR="00D02F42" w:rsidRPr="000A2767">
        <w:t xml:space="preserve"> (Grande, 17)</w:t>
      </w:r>
      <w:r w:rsidR="00F33331" w:rsidRPr="000A2767">
        <w:t xml:space="preserve">. </w:t>
      </w:r>
      <w:r w:rsidR="000A3068" w:rsidRPr="000A2767">
        <w:t xml:space="preserve">Policies that could have effectively changed the course of Native American progress were either discarded or altered to maintain the harsh control of white American government leaders on Indian tribes. </w:t>
      </w:r>
    </w:p>
    <w:p w:rsidR="005A2AF6" w:rsidRPr="000A2767" w:rsidRDefault="0086681A" w:rsidP="000A2767">
      <w:pPr>
        <w:ind w:firstLine="720"/>
      </w:pPr>
      <w:r w:rsidRPr="000A2767">
        <w:lastRenderedPageBreak/>
        <w:t>An earlier example</w:t>
      </w:r>
      <w:r w:rsidR="00E224BE" w:rsidRPr="000A2767">
        <w:t xml:space="preserve"> of political negligence</w:t>
      </w:r>
      <w:r w:rsidRPr="000A2767">
        <w:t xml:space="preserve"> is the Termination Policy from the 1940s. It was discovered that Indian tribes were living in terrible conditions and the government decided to act. Instead of introducing measures that would empower the Indian tribes economically and socially, </w:t>
      </w:r>
      <w:r w:rsidR="00DE2CF2" w:rsidRPr="000A2767">
        <w:t>the government introduced the Termination Policy. Under this policy, individual Indians were forced to assimilate into mainstream Christian white American English-speaking society</w:t>
      </w:r>
      <w:r w:rsidR="00D02F42" w:rsidRPr="000A2767">
        <w:t xml:space="preserve"> (Grande, 17)</w:t>
      </w:r>
      <w:r w:rsidR="00DE2CF2" w:rsidRPr="000A2767">
        <w:t xml:space="preserve">. The perspective of the American government was that Indian cultures were irrelevant and anti-American. It is another indication of the Anglo normativity angle that Native Americans have suffered through the years. </w:t>
      </w:r>
      <w:r w:rsidR="00E224BE" w:rsidRPr="000A2767">
        <w:t>In recent years, the Relocation Policy has been used to address Native American concerns. Through this policy, government moved Indians from their rural reservations and allocated lands to urban areas. However, this policy did not have a positive effect for some Indian families as the relocation to urban areas meant a loss of traditional cultural support</w:t>
      </w:r>
      <w:r w:rsidR="00D02F42" w:rsidRPr="000A2767">
        <w:t xml:space="preserve"> system</w:t>
      </w:r>
      <w:r w:rsidR="00E224BE" w:rsidRPr="000A2767">
        <w:t>s. Indians moving to urban areas found it difficult to adjust to new ways of generating income and social interaction</w:t>
      </w:r>
      <w:r w:rsidR="00D02F42" w:rsidRPr="000A2767">
        <w:t xml:space="preserve"> (Grande, 19)</w:t>
      </w:r>
      <w:r w:rsidR="00E224BE" w:rsidRPr="000A2767">
        <w:t xml:space="preserve">. </w:t>
      </w:r>
      <w:r w:rsidR="002C17A0" w:rsidRPr="000A2767">
        <w:t xml:space="preserve">It shows how successive administrations since American independence have failed to protect the interests of the Native Americans. The primary reason is that leaders and white American society has focused more on assimilating indigenous Indians into what is considered the ideal American culture. </w:t>
      </w:r>
    </w:p>
    <w:p w:rsidR="001E3E88" w:rsidRPr="000A2767" w:rsidRDefault="005A2AF6" w:rsidP="000A2767">
      <w:pPr>
        <w:ind w:firstLine="720"/>
      </w:pPr>
      <w:r w:rsidRPr="000A2767">
        <w:t xml:space="preserve">Following more than 200 years of sustained alienation </w:t>
      </w:r>
      <w:r w:rsidR="00FC5308" w:rsidRPr="000A2767">
        <w:t xml:space="preserve">and discriminatory tactics against Native Americans, it is time to reduce the divide between Indian tribes and the broader American society. </w:t>
      </w:r>
      <w:r w:rsidR="00F60694" w:rsidRPr="000A2767">
        <w:t>The first step would be to protect Native American cultures and sacred places. Indian tribes should be made aware that their beliefs, languages and social practices are valuable and respected. It will reduce the inferiority complex that successive governments since the 18</w:t>
      </w:r>
      <w:r w:rsidR="00F60694" w:rsidRPr="000A2767">
        <w:rPr>
          <w:vertAlign w:val="superscript"/>
        </w:rPr>
        <w:t>th</w:t>
      </w:r>
      <w:r w:rsidR="00F60694" w:rsidRPr="000A2767">
        <w:t xml:space="preserve"> century have forced Native Indians to adopt as a mentality. The second step is to advance economic development. </w:t>
      </w:r>
      <w:r w:rsidR="001D70F7" w:rsidRPr="000A2767">
        <w:t xml:space="preserve">This will be achieved by investing in infrastructure and a relevant </w:t>
      </w:r>
      <w:r w:rsidR="001D70F7" w:rsidRPr="000A2767">
        <w:lastRenderedPageBreak/>
        <w:t xml:space="preserve">system of employment. It will allow Native Americans to form a more stable support structure and avoid depending on assistance that is not guaranteed by governments. </w:t>
      </w:r>
      <w:r w:rsidR="00FA2B51" w:rsidRPr="000A2767">
        <w:t xml:space="preserve">Another means of economic empowerment will be to allow Indian tribes to access all federal grants that are available to local and state governments. Education is the third important area that should be addressed for the divide to be reduced. </w:t>
      </w:r>
      <w:r w:rsidR="00D02F42" w:rsidRPr="000A2767">
        <w:t xml:space="preserve">Improved access and quality of education will empower Native Americans from a young age, thereby empowering entire future generations that will understand their rights and value in society. </w:t>
      </w:r>
    </w:p>
    <w:p w:rsidR="000A2767" w:rsidRDefault="000A2767" w:rsidP="000A2767">
      <w:pPr>
        <w:jc w:val="center"/>
      </w:pPr>
    </w:p>
    <w:p w:rsidR="000A2767" w:rsidRDefault="000A2767" w:rsidP="000A2767">
      <w:pPr>
        <w:jc w:val="center"/>
      </w:pPr>
    </w:p>
    <w:p w:rsidR="000A2767" w:rsidRDefault="000A2767" w:rsidP="000A2767">
      <w:pPr>
        <w:jc w:val="center"/>
      </w:pPr>
    </w:p>
    <w:p w:rsidR="000A2767" w:rsidRDefault="000A2767" w:rsidP="000A2767">
      <w:pPr>
        <w:jc w:val="center"/>
      </w:pPr>
    </w:p>
    <w:p w:rsidR="000A2767" w:rsidRDefault="000A2767" w:rsidP="000A2767">
      <w:pPr>
        <w:jc w:val="center"/>
      </w:pPr>
    </w:p>
    <w:p w:rsidR="00D02F42" w:rsidRPr="000A2767" w:rsidRDefault="00D02F42" w:rsidP="000A2767">
      <w:pPr>
        <w:jc w:val="center"/>
      </w:pPr>
      <w:r w:rsidRPr="000A2767">
        <w:t>Works Cited</w:t>
      </w:r>
    </w:p>
    <w:p w:rsidR="00D02F42" w:rsidRPr="000A2767" w:rsidRDefault="00D02F42" w:rsidP="000A2767">
      <w:pPr>
        <w:ind w:left="720" w:hanging="720"/>
      </w:pPr>
      <w:r w:rsidRPr="000A2767">
        <w:rPr>
          <w:color w:val="222222"/>
          <w:shd w:val="clear" w:color="auto" w:fill="FFFFFF"/>
        </w:rPr>
        <w:t>Fredrickson, George M. "America’s diversity in comparative perspective." </w:t>
      </w:r>
      <w:r w:rsidRPr="000A2767">
        <w:rPr>
          <w:i/>
          <w:iCs/>
          <w:color w:val="222222"/>
          <w:shd w:val="clear" w:color="auto" w:fill="FFFFFF"/>
        </w:rPr>
        <w:t>Diverse Nations</w:t>
      </w:r>
      <w:r w:rsidRPr="000A2767">
        <w:rPr>
          <w:color w:val="222222"/>
          <w:shd w:val="clear" w:color="auto" w:fill="FFFFFF"/>
        </w:rPr>
        <w:t xml:space="preserve">. Routledge, 2015. 47-63. </w:t>
      </w:r>
    </w:p>
    <w:p w:rsidR="00D02F42" w:rsidRPr="000A2767" w:rsidRDefault="00D02F42" w:rsidP="000A2767">
      <w:pPr>
        <w:ind w:left="720" w:hanging="720"/>
        <w:rPr>
          <w:color w:val="222222"/>
          <w:shd w:val="clear" w:color="auto" w:fill="FFFFFF"/>
        </w:rPr>
      </w:pPr>
      <w:r w:rsidRPr="000A2767">
        <w:rPr>
          <w:color w:val="222222"/>
          <w:shd w:val="clear" w:color="auto" w:fill="FFFFFF"/>
        </w:rPr>
        <w:t>Grande, Sandy. </w:t>
      </w:r>
      <w:r w:rsidRPr="000A2767">
        <w:rPr>
          <w:i/>
          <w:iCs/>
          <w:color w:val="222222"/>
          <w:shd w:val="clear" w:color="auto" w:fill="FFFFFF"/>
        </w:rPr>
        <w:t>Red pedagogy: Native American social and political thought</w:t>
      </w:r>
      <w:r w:rsidRPr="000A2767">
        <w:rPr>
          <w:color w:val="222222"/>
          <w:shd w:val="clear" w:color="auto" w:fill="FFFFFF"/>
        </w:rPr>
        <w:t xml:space="preserve">. Rowman &amp; Littlefield, 2015. </w:t>
      </w:r>
    </w:p>
    <w:p w:rsidR="000A2767" w:rsidRPr="000A2767" w:rsidRDefault="000A2767" w:rsidP="000A2767">
      <w:pPr>
        <w:ind w:left="720" w:hanging="720"/>
      </w:pPr>
      <w:r w:rsidRPr="000A2767">
        <w:rPr>
          <w:color w:val="222222"/>
          <w:shd w:val="clear" w:color="auto" w:fill="FFFFFF"/>
        </w:rPr>
        <w:t>Klein, Leonard, and Sara Rougeau. "United States: Standing Rock water protectors refuse to back down." </w:t>
      </w:r>
      <w:r w:rsidRPr="000A2767">
        <w:rPr>
          <w:i/>
          <w:iCs/>
          <w:color w:val="222222"/>
          <w:shd w:val="clear" w:color="auto" w:fill="FFFFFF"/>
        </w:rPr>
        <w:t>Green Left Weekly</w:t>
      </w:r>
      <w:r w:rsidRPr="000A2767">
        <w:rPr>
          <w:color w:val="222222"/>
          <w:shd w:val="clear" w:color="auto" w:fill="FFFFFF"/>
        </w:rPr>
        <w:t> 1121 (2016): 17.</w:t>
      </w:r>
    </w:p>
    <w:sectPr w:rsidR="000A2767" w:rsidRPr="000A276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119" w:rsidRDefault="008B2119" w:rsidP="000A2767">
      <w:pPr>
        <w:spacing w:line="240" w:lineRule="auto"/>
      </w:pPr>
      <w:r>
        <w:separator/>
      </w:r>
    </w:p>
  </w:endnote>
  <w:endnote w:type="continuationSeparator" w:id="1">
    <w:p w:rsidR="008B2119" w:rsidRDefault="008B2119" w:rsidP="000A27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119" w:rsidRDefault="008B2119" w:rsidP="000A2767">
      <w:pPr>
        <w:spacing w:line="240" w:lineRule="auto"/>
      </w:pPr>
      <w:r>
        <w:separator/>
      </w:r>
    </w:p>
  </w:footnote>
  <w:footnote w:type="continuationSeparator" w:id="1">
    <w:p w:rsidR="008B2119" w:rsidRDefault="008B2119" w:rsidP="000A276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6086"/>
      <w:docPartObj>
        <w:docPartGallery w:val="Page Numbers (Top of Page)"/>
        <w:docPartUnique/>
      </w:docPartObj>
    </w:sdtPr>
    <w:sdtContent>
      <w:p w:rsidR="000A2767" w:rsidRDefault="000A2767">
        <w:pPr>
          <w:pStyle w:val="Header"/>
          <w:jc w:val="right"/>
        </w:pPr>
        <w:r>
          <w:t xml:space="preserve">Surname </w:t>
        </w:r>
        <w:fldSimple w:instr=" PAGE   \* MERGEFORMAT ">
          <w:r>
            <w:rPr>
              <w:noProof/>
            </w:rPr>
            <w:t>1</w:t>
          </w:r>
        </w:fldSimple>
      </w:p>
    </w:sdtContent>
  </w:sdt>
  <w:p w:rsidR="000A2767" w:rsidRDefault="000A276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4A7CA1"/>
    <w:rsid w:val="0006157B"/>
    <w:rsid w:val="000A2767"/>
    <w:rsid w:val="000A3068"/>
    <w:rsid w:val="001D70F7"/>
    <w:rsid w:val="001E3E88"/>
    <w:rsid w:val="002C17A0"/>
    <w:rsid w:val="004A7CA1"/>
    <w:rsid w:val="0059222B"/>
    <w:rsid w:val="005A2AF6"/>
    <w:rsid w:val="006F4038"/>
    <w:rsid w:val="00712B7D"/>
    <w:rsid w:val="007B7D6E"/>
    <w:rsid w:val="007F3814"/>
    <w:rsid w:val="0086681A"/>
    <w:rsid w:val="008B2119"/>
    <w:rsid w:val="008D3B0B"/>
    <w:rsid w:val="009B0259"/>
    <w:rsid w:val="00AA2791"/>
    <w:rsid w:val="00D02F42"/>
    <w:rsid w:val="00DE2CF2"/>
    <w:rsid w:val="00E224BE"/>
    <w:rsid w:val="00E354C1"/>
    <w:rsid w:val="00F021DF"/>
    <w:rsid w:val="00F33331"/>
    <w:rsid w:val="00F60694"/>
    <w:rsid w:val="00FA2B51"/>
    <w:rsid w:val="00FC53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767"/>
    <w:pPr>
      <w:tabs>
        <w:tab w:val="center" w:pos="4680"/>
        <w:tab w:val="right" w:pos="9360"/>
      </w:tabs>
      <w:spacing w:line="240" w:lineRule="auto"/>
    </w:pPr>
  </w:style>
  <w:style w:type="character" w:customStyle="1" w:styleId="HeaderChar">
    <w:name w:val="Header Char"/>
    <w:basedOn w:val="DefaultParagraphFont"/>
    <w:link w:val="Header"/>
    <w:uiPriority w:val="99"/>
    <w:rsid w:val="000A2767"/>
  </w:style>
  <w:style w:type="paragraph" w:styleId="Footer">
    <w:name w:val="footer"/>
    <w:basedOn w:val="Normal"/>
    <w:link w:val="FooterChar"/>
    <w:uiPriority w:val="99"/>
    <w:semiHidden/>
    <w:unhideWhenUsed/>
    <w:rsid w:val="000A276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A27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2018-05-03T19:25:00Z</dcterms:created>
  <dcterms:modified xsi:type="dcterms:W3CDTF">2018-05-03T19:25:00Z</dcterms:modified>
</cp:coreProperties>
</file>